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91EB" w14:textId="77777777" w:rsidR="00207548" w:rsidRDefault="006F62F8" w:rsidP="00C22223">
      <w:pPr>
        <w:spacing w:after="0" w:line="360" w:lineRule="auto"/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  <w:t>PRESS RELEASE</w:t>
      </w:r>
    </w:p>
    <w:p w14:paraId="337A3A60" w14:textId="77777777" w:rsidR="00C22223" w:rsidRDefault="00C85739" w:rsidP="00C22223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07548">
        <w:rPr>
          <w:rFonts w:ascii="Calibri" w:hAnsi="Calibri" w:cs="Calibri"/>
          <w:b/>
          <w:bCs/>
          <w:sz w:val="4"/>
          <w:szCs w:val="4"/>
        </w:rPr>
        <w:br/>
      </w:r>
      <w:r w:rsidR="00617304" w:rsidRPr="00C22223">
        <w:rPr>
          <w:rFonts w:ascii="Calibri" w:hAnsi="Calibri" w:cs="Calibri"/>
          <w:b/>
          <w:bCs/>
          <w:i/>
          <w:iCs/>
          <w:sz w:val="22"/>
          <w:szCs w:val="22"/>
        </w:rPr>
        <w:t>Flagship Island</w:t>
      </w:r>
      <w:r w:rsidR="00617304" w:rsidRPr="00C222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D55" w:rsidRPr="00C22223">
        <w:rPr>
          <w:rFonts w:ascii="Calibri" w:hAnsi="Calibri" w:cs="Calibri"/>
          <w:b/>
          <w:bCs/>
          <w:i/>
          <w:iCs/>
          <w:sz w:val="22"/>
          <w:szCs w:val="22"/>
        </w:rPr>
        <w:t xml:space="preserve">Booth </w:t>
      </w:r>
      <w:r w:rsidR="00617304" w:rsidRPr="00C22223">
        <w:rPr>
          <w:rFonts w:ascii="Calibri" w:hAnsi="Calibri" w:cs="Calibri"/>
          <w:b/>
          <w:bCs/>
          <w:sz w:val="22"/>
          <w:szCs w:val="22"/>
        </w:rPr>
        <w:t xml:space="preserve">ke-7 AUKEY Resmi </w:t>
      </w:r>
      <w:proofErr w:type="spellStart"/>
      <w:r w:rsidR="00617304" w:rsidRPr="00C22223">
        <w:rPr>
          <w:rFonts w:ascii="Calibri" w:hAnsi="Calibri" w:cs="Calibri"/>
          <w:b/>
          <w:bCs/>
          <w:sz w:val="22"/>
          <w:szCs w:val="22"/>
        </w:rPr>
        <w:t>Dibuka</w:t>
      </w:r>
      <w:proofErr w:type="spellEnd"/>
      <w:r w:rsidR="00617304" w:rsidRPr="00C22223">
        <w:rPr>
          <w:rFonts w:ascii="Calibri" w:hAnsi="Calibri" w:cs="Calibri"/>
          <w:b/>
          <w:bCs/>
          <w:sz w:val="22"/>
          <w:szCs w:val="22"/>
        </w:rPr>
        <w:t xml:space="preserve"> di Jakarta, </w:t>
      </w:r>
      <w:proofErr w:type="spellStart"/>
      <w:r w:rsidR="00617304" w:rsidRPr="00C22223">
        <w:rPr>
          <w:rFonts w:ascii="Calibri" w:hAnsi="Calibri" w:cs="Calibri"/>
          <w:b/>
          <w:bCs/>
          <w:sz w:val="22"/>
          <w:szCs w:val="22"/>
        </w:rPr>
        <w:t>Lengkapi</w:t>
      </w:r>
      <w:proofErr w:type="spellEnd"/>
      <w:r w:rsidR="00617304" w:rsidRPr="00C22223">
        <w:rPr>
          <w:rFonts w:ascii="Calibri" w:hAnsi="Calibri" w:cs="Calibri"/>
          <w:b/>
          <w:bCs/>
          <w:sz w:val="22"/>
          <w:szCs w:val="22"/>
        </w:rPr>
        <w:t xml:space="preserve"> Kehadiran </w:t>
      </w:r>
    </w:p>
    <w:p w14:paraId="33F4DFB2" w14:textId="6790A797" w:rsidR="00617304" w:rsidRDefault="00617304" w:rsidP="00C22223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22223">
        <w:rPr>
          <w:rFonts w:ascii="Calibri" w:hAnsi="Calibri" w:cs="Calibri"/>
          <w:b/>
          <w:bCs/>
          <w:sz w:val="22"/>
          <w:szCs w:val="22"/>
        </w:rPr>
        <w:t>di Kota-Kota Besar Indonesia</w:t>
      </w:r>
    </w:p>
    <w:p w14:paraId="6AF28879" w14:textId="77777777" w:rsidR="00C22223" w:rsidRDefault="00C22223" w:rsidP="00C22223">
      <w:pPr>
        <w:spacing w:after="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E24CE67" w14:textId="53583DF7" w:rsidR="003B7616" w:rsidRPr="003B7616" w:rsidRDefault="003B7616" w:rsidP="003B761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B7616">
        <w:rPr>
          <w:rFonts w:ascii="Calibri" w:hAnsi="Calibri" w:cs="Calibri"/>
          <w:b/>
          <w:bCs/>
          <w:i/>
          <w:iCs/>
          <w:sz w:val="20"/>
          <w:szCs w:val="20"/>
        </w:rPr>
        <w:t xml:space="preserve">Jakarta, </w:t>
      </w:r>
      <w:r w:rsidR="00A021BD">
        <w:rPr>
          <w:rFonts w:ascii="Calibri" w:hAnsi="Calibri" w:cs="Calibri"/>
          <w:b/>
          <w:bCs/>
          <w:i/>
          <w:iCs/>
          <w:sz w:val="20"/>
          <w:szCs w:val="20"/>
        </w:rPr>
        <w:t>6</w:t>
      </w:r>
      <w:r w:rsidRPr="003B7616">
        <w:rPr>
          <w:rFonts w:ascii="Calibri" w:hAnsi="Calibri" w:cs="Calibri"/>
          <w:b/>
          <w:bCs/>
          <w:i/>
          <w:iCs/>
          <w:sz w:val="20"/>
          <w:szCs w:val="20"/>
        </w:rPr>
        <w:t xml:space="preserve"> November 2025</w:t>
      </w:r>
      <w:r w:rsidRPr="003B7616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3B7616">
        <w:rPr>
          <w:rFonts w:ascii="Calibri" w:hAnsi="Calibri" w:cs="Calibri"/>
          <w:sz w:val="20"/>
          <w:szCs w:val="20"/>
        </w:rPr>
        <w:t>Setelah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sukses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membuka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enam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Pr="00B30305">
        <w:rPr>
          <w:rFonts w:ascii="Calibri" w:hAnsi="Calibri" w:cs="Calibri"/>
          <w:i/>
          <w:iCs/>
          <w:sz w:val="20"/>
          <w:szCs w:val="20"/>
        </w:rPr>
        <w:t xml:space="preserve">flagship </w:t>
      </w:r>
      <w:r w:rsidR="004B1D55">
        <w:rPr>
          <w:rFonts w:ascii="Calibri" w:hAnsi="Calibri" w:cs="Calibri"/>
          <w:i/>
          <w:iCs/>
          <w:sz w:val="20"/>
          <w:szCs w:val="20"/>
        </w:rPr>
        <w:t>booth</w:t>
      </w:r>
      <w:r w:rsidRPr="003B7616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3B7616">
        <w:rPr>
          <w:rFonts w:ascii="Calibri" w:hAnsi="Calibri" w:cs="Calibri"/>
          <w:sz w:val="20"/>
          <w:szCs w:val="20"/>
        </w:rPr>
        <w:t>berbagai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kota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di Indonesia, AUKEY </w:t>
      </w:r>
      <w:proofErr w:type="spellStart"/>
      <w:r w:rsidRPr="003B7616">
        <w:rPr>
          <w:rFonts w:ascii="Calibri" w:hAnsi="Calibri" w:cs="Calibri"/>
          <w:sz w:val="20"/>
          <w:szCs w:val="20"/>
        </w:rPr>
        <w:t>kini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resmi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membuka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="004B1D55" w:rsidRPr="004B1D55">
        <w:rPr>
          <w:rFonts w:ascii="Calibri" w:hAnsi="Calibri" w:cs="Calibri"/>
          <w:i/>
          <w:iCs/>
          <w:sz w:val="20"/>
          <w:szCs w:val="20"/>
        </w:rPr>
        <w:t xml:space="preserve">flagship island booth </w:t>
      </w:r>
      <w:r w:rsidRPr="003B7616">
        <w:rPr>
          <w:rFonts w:ascii="Calibri" w:hAnsi="Calibri" w:cs="Calibri"/>
          <w:sz w:val="20"/>
          <w:szCs w:val="20"/>
        </w:rPr>
        <w:t xml:space="preserve">ke-7 </w:t>
      </w:r>
      <w:proofErr w:type="spellStart"/>
      <w:r w:rsidRPr="003B7616">
        <w:rPr>
          <w:rFonts w:ascii="Calibri" w:hAnsi="Calibri" w:cs="Calibri"/>
          <w:sz w:val="20"/>
          <w:szCs w:val="20"/>
        </w:rPr>
        <w:t>sekaligus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3B7616">
        <w:rPr>
          <w:rFonts w:ascii="Calibri" w:hAnsi="Calibri" w:cs="Calibri"/>
          <w:sz w:val="20"/>
          <w:szCs w:val="20"/>
        </w:rPr>
        <w:t>pertama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di Jakarta. </w:t>
      </w:r>
      <w:proofErr w:type="spellStart"/>
      <w:r w:rsidRPr="003B7616">
        <w:rPr>
          <w:rFonts w:ascii="Calibri" w:hAnsi="Calibri" w:cs="Calibri"/>
          <w:sz w:val="20"/>
          <w:szCs w:val="20"/>
        </w:rPr>
        <w:t>Berlokasi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strategis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di Mall </w:t>
      </w:r>
      <w:proofErr w:type="spellStart"/>
      <w:r w:rsidRPr="003B7616">
        <w:rPr>
          <w:rFonts w:ascii="Calibri" w:hAnsi="Calibri" w:cs="Calibri"/>
          <w:sz w:val="20"/>
          <w:szCs w:val="20"/>
        </w:rPr>
        <w:t>Ambasador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, Lantai 1 CTR LT1-02, Jl. Prof. DR. Satrio, </w:t>
      </w:r>
      <w:proofErr w:type="spellStart"/>
      <w:r w:rsidRPr="003B7616">
        <w:rPr>
          <w:rFonts w:ascii="Calibri" w:hAnsi="Calibri" w:cs="Calibri"/>
          <w:sz w:val="20"/>
          <w:szCs w:val="20"/>
        </w:rPr>
        <w:t>Kelurahan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Karet Kuningan, </w:t>
      </w:r>
      <w:proofErr w:type="spellStart"/>
      <w:r w:rsidRPr="003B7616">
        <w:rPr>
          <w:rFonts w:ascii="Calibri" w:hAnsi="Calibri" w:cs="Calibri"/>
          <w:sz w:val="20"/>
          <w:szCs w:val="20"/>
        </w:rPr>
        <w:t>Kecamatan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Setiabudi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, Jakarta Selatan, </w:t>
      </w:r>
      <w:proofErr w:type="spellStart"/>
      <w:r w:rsidRPr="003B7616">
        <w:rPr>
          <w:rFonts w:ascii="Calibri" w:hAnsi="Calibri" w:cs="Calibri"/>
          <w:sz w:val="20"/>
          <w:szCs w:val="20"/>
        </w:rPr>
        <w:t>gerai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ini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mulai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beroperasi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3B7616">
        <w:rPr>
          <w:rFonts w:ascii="Calibri" w:hAnsi="Calibri" w:cs="Calibri"/>
          <w:sz w:val="20"/>
          <w:szCs w:val="20"/>
        </w:rPr>
        <w:t>siap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melayani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pelanggan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mulai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6 November 2025.</w:t>
      </w:r>
    </w:p>
    <w:p w14:paraId="050F0E67" w14:textId="42A7DA86" w:rsidR="003B7616" w:rsidRPr="003B7616" w:rsidRDefault="003B7616" w:rsidP="003B761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B7616">
        <w:rPr>
          <w:rFonts w:ascii="Calibri" w:hAnsi="Calibri" w:cs="Calibri"/>
          <w:sz w:val="20"/>
          <w:szCs w:val="20"/>
        </w:rPr>
        <w:t>Diresmikannya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="004B1D55" w:rsidRPr="004B1D55">
        <w:rPr>
          <w:rFonts w:ascii="Calibri" w:hAnsi="Calibri" w:cs="Calibri"/>
          <w:i/>
          <w:iCs/>
          <w:sz w:val="20"/>
          <w:szCs w:val="20"/>
        </w:rPr>
        <w:t xml:space="preserve">flagship island booth </w:t>
      </w:r>
      <w:r w:rsidRPr="003B7616">
        <w:rPr>
          <w:rFonts w:ascii="Calibri" w:hAnsi="Calibri" w:cs="Calibri"/>
          <w:sz w:val="20"/>
          <w:szCs w:val="20"/>
        </w:rPr>
        <w:t xml:space="preserve">AUKEY di Jakarta </w:t>
      </w:r>
      <w:proofErr w:type="spellStart"/>
      <w:r w:rsidRPr="003B7616">
        <w:rPr>
          <w:rFonts w:ascii="Calibri" w:hAnsi="Calibri" w:cs="Calibri"/>
          <w:sz w:val="20"/>
          <w:szCs w:val="20"/>
        </w:rPr>
        <w:t>ini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menjadi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bukti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komitmen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AUKEY </w:t>
      </w:r>
      <w:proofErr w:type="spellStart"/>
      <w:r w:rsidRPr="003B7616">
        <w:rPr>
          <w:rFonts w:ascii="Calibri" w:hAnsi="Calibri" w:cs="Calibri"/>
          <w:sz w:val="20"/>
          <w:szCs w:val="20"/>
        </w:rPr>
        <w:t>untuk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terus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memperluas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jangkauan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3B7616">
        <w:rPr>
          <w:rFonts w:ascii="Calibri" w:hAnsi="Calibri" w:cs="Calibri"/>
          <w:sz w:val="20"/>
          <w:szCs w:val="20"/>
        </w:rPr>
        <w:t>menghadirkan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produk-produk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teknologi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berkualitas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tinggi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bagi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masyarakat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Indonesia. </w:t>
      </w:r>
      <w:proofErr w:type="spellStart"/>
      <w:r w:rsidRPr="003B7616">
        <w:rPr>
          <w:rFonts w:ascii="Calibri" w:hAnsi="Calibri" w:cs="Calibri"/>
          <w:sz w:val="20"/>
          <w:szCs w:val="20"/>
        </w:rPr>
        <w:t>Setelah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sebelumnya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hadir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di Bali (2 </w:t>
      </w:r>
      <w:proofErr w:type="spellStart"/>
      <w:r w:rsidRPr="003B7616">
        <w:rPr>
          <w:rFonts w:ascii="Calibri" w:hAnsi="Calibri" w:cs="Calibri"/>
          <w:sz w:val="20"/>
          <w:szCs w:val="20"/>
        </w:rPr>
        <w:t>lokasi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), Batam (3 </w:t>
      </w:r>
      <w:proofErr w:type="spellStart"/>
      <w:r w:rsidRPr="003B7616">
        <w:rPr>
          <w:rFonts w:ascii="Calibri" w:hAnsi="Calibri" w:cs="Calibri"/>
          <w:sz w:val="20"/>
          <w:szCs w:val="20"/>
        </w:rPr>
        <w:t>lokasi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), dan Bandung (1 </w:t>
      </w:r>
      <w:proofErr w:type="spellStart"/>
      <w:r w:rsidRPr="003B7616">
        <w:rPr>
          <w:rFonts w:ascii="Calibri" w:hAnsi="Calibri" w:cs="Calibri"/>
          <w:sz w:val="20"/>
          <w:szCs w:val="20"/>
        </w:rPr>
        <w:t>lokasi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), </w:t>
      </w:r>
      <w:proofErr w:type="spellStart"/>
      <w:r w:rsidRPr="003B7616">
        <w:rPr>
          <w:rFonts w:ascii="Calibri" w:hAnsi="Calibri" w:cs="Calibri"/>
          <w:sz w:val="20"/>
          <w:szCs w:val="20"/>
        </w:rPr>
        <w:t>kehadiran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Pr="00B30305">
        <w:rPr>
          <w:rFonts w:ascii="Calibri" w:hAnsi="Calibri" w:cs="Calibri"/>
          <w:i/>
          <w:iCs/>
          <w:sz w:val="20"/>
          <w:szCs w:val="20"/>
        </w:rPr>
        <w:t>flagship</w:t>
      </w:r>
      <w:r w:rsidR="00B30305" w:rsidRPr="00B30305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A74E2">
        <w:rPr>
          <w:rFonts w:ascii="Calibri" w:hAnsi="Calibri" w:cs="Calibri"/>
          <w:i/>
          <w:iCs/>
          <w:sz w:val="20"/>
          <w:szCs w:val="20"/>
        </w:rPr>
        <w:t xml:space="preserve">island booth </w:t>
      </w:r>
      <w:r w:rsidRPr="003B7616">
        <w:rPr>
          <w:rFonts w:ascii="Calibri" w:hAnsi="Calibri" w:cs="Calibri"/>
          <w:sz w:val="20"/>
          <w:szCs w:val="20"/>
        </w:rPr>
        <w:t xml:space="preserve">di Jakarta </w:t>
      </w:r>
      <w:proofErr w:type="spellStart"/>
      <w:r w:rsidRPr="003B7616">
        <w:rPr>
          <w:rFonts w:ascii="Calibri" w:hAnsi="Calibri" w:cs="Calibri"/>
          <w:sz w:val="20"/>
          <w:szCs w:val="20"/>
        </w:rPr>
        <w:t>diharapkan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menjadi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pusat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referensi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utama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bagi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pecinta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Pr="00AA74E2">
        <w:rPr>
          <w:rFonts w:ascii="Calibri" w:hAnsi="Calibri" w:cs="Calibri"/>
          <w:i/>
          <w:iCs/>
          <w:sz w:val="20"/>
          <w:szCs w:val="20"/>
        </w:rPr>
        <w:t>gadget</w:t>
      </w:r>
      <w:r w:rsidRPr="003B7616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3B7616">
        <w:rPr>
          <w:rFonts w:ascii="Calibri" w:hAnsi="Calibri" w:cs="Calibri"/>
          <w:sz w:val="20"/>
          <w:szCs w:val="20"/>
        </w:rPr>
        <w:t>aksesorinya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3B7616">
        <w:rPr>
          <w:rFonts w:ascii="Calibri" w:hAnsi="Calibri" w:cs="Calibri"/>
          <w:sz w:val="20"/>
          <w:szCs w:val="20"/>
        </w:rPr>
        <w:t>ibu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kota</w:t>
      </w:r>
      <w:proofErr w:type="spellEnd"/>
      <w:r w:rsidRPr="003B7616">
        <w:rPr>
          <w:rFonts w:ascii="Calibri" w:hAnsi="Calibri" w:cs="Calibri"/>
          <w:sz w:val="20"/>
          <w:szCs w:val="20"/>
        </w:rPr>
        <w:t>.</w:t>
      </w:r>
    </w:p>
    <w:p w14:paraId="2DA835C0" w14:textId="77777777" w:rsidR="003B7616" w:rsidRPr="003B7616" w:rsidRDefault="003B7616" w:rsidP="003B761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B7616">
        <w:rPr>
          <w:rFonts w:ascii="Calibri" w:hAnsi="Calibri" w:cs="Calibri"/>
          <w:i/>
          <w:iCs/>
          <w:sz w:val="20"/>
          <w:szCs w:val="20"/>
        </w:rPr>
        <w:t xml:space="preserve">“Jakarta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merupakan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pasar yang sangat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penting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bagi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AUKEY. Kami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ingin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menghadirkan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pengalaman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berbelanja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lebih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dekat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nyaman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, dan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lengkap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untuk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pelanggan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di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sini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Melalui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flagship island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terbaru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ini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, kami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berharap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pelanggan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bisa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langsung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merasakan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kualitas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inovasi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produk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AUKEY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secara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i/>
          <w:iCs/>
          <w:sz w:val="20"/>
          <w:szCs w:val="20"/>
        </w:rPr>
        <w:t>langsung</w:t>
      </w:r>
      <w:proofErr w:type="spellEnd"/>
      <w:r w:rsidRPr="003B7616">
        <w:rPr>
          <w:rFonts w:ascii="Calibri" w:hAnsi="Calibri" w:cs="Calibri"/>
          <w:i/>
          <w:iCs/>
          <w:sz w:val="20"/>
          <w:szCs w:val="20"/>
        </w:rPr>
        <w:t>,”</w:t>
      </w:r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ujar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Pr="003B7616">
        <w:rPr>
          <w:rFonts w:ascii="Calibri" w:hAnsi="Calibri" w:cs="Calibri"/>
          <w:b/>
          <w:bCs/>
          <w:sz w:val="20"/>
          <w:szCs w:val="20"/>
        </w:rPr>
        <w:t>Efendi Naftali – AUKEY Country Manager Indonesia.</w:t>
      </w:r>
    </w:p>
    <w:p w14:paraId="2922C04C" w14:textId="07D399BA" w:rsidR="003B7616" w:rsidRPr="003B7616" w:rsidRDefault="002E1D5C" w:rsidP="003B761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E1D5C">
        <w:rPr>
          <w:rFonts w:ascii="Calibri" w:hAnsi="Calibri" w:cs="Calibri"/>
          <w:sz w:val="20"/>
          <w:szCs w:val="20"/>
        </w:rPr>
        <w:t xml:space="preserve">Gerai </w:t>
      </w:r>
      <w:proofErr w:type="spellStart"/>
      <w:r w:rsidRPr="002E1D5C">
        <w:rPr>
          <w:rFonts w:ascii="Calibri" w:hAnsi="Calibri" w:cs="Calibri"/>
          <w:sz w:val="20"/>
          <w:szCs w:val="20"/>
        </w:rPr>
        <w:t>ini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E1D5C">
        <w:rPr>
          <w:rFonts w:ascii="Calibri" w:hAnsi="Calibri" w:cs="Calibri"/>
          <w:sz w:val="20"/>
          <w:szCs w:val="20"/>
        </w:rPr>
        <w:t>menawarkan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E1D5C">
        <w:rPr>
          <w:rFonts w:ascii="Calibri" w:hAnsi="Calibri" w:cs="Calibri"/>
          <w:sz w:val="20"/>
          <w:szCs w:val="20"/>
        </w:rPr>
        <w:t>berbagai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E1D5C">
        <w:rPr>
          <w:rFonts w:ascii="Calibri" w:hAnsi="Calibri" w:cs="Calibri"/>
          <w:sz w:val="20"/>
          <w:szCs w:val="20"/>
        </w:rPr>
        <w:t>lini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E1D5C">
        <w:rPr>
          <w:rFonts w:ascii="Calibri" w:hAnsi="Calibri" w:cs="Calibri"/>
          <w:sz w:val="20"/>
          <w:szCs w:val="20"/>
        </w:rPr>
        <w:t>produk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E1D5C">
        <w:rPr>
          <w:rFonts w:ascii="Calibri" w:hAnsi="Calibri" w:cs="Calibri"/>
          <w:sz w:val="20"/>
          <w:szCs w:val="20"/>
        </w:rPr>
        <w:t>unggulan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AUKEY, </w:t>
      </w:r>
      <w:proofErr w:type="spellStart"/>
      <w:r w:rsidRPr="002E1D5C">
        <w:rPr>
          <w:rFonts w:ascii="Calibri" w:hAnsi="Calibri" w:cs="Calibri"/>
          <w:sz w:val="20"/>
          <w:szCs w:val="20"/>
        </w:rPr>
        <w:t>mulai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E1D5C">
        <w:rPr>
          <w:rFonts w:ascii="Calibri" w:hAnsi="Calibri" w:cs="Calibri"/>
          <w:sz w:val="20"/>
          <w:szCs w:val="20"/>
        </w:rPr>
        <w:t>dari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</w:t>
      </w:r>
      <w:r w:rsidRPr="002E1D5C">
        <w:rPr>
          <w:rFonts w:ascii="Calibri" w:hAnsi="Calibri" w:cs="Calibri"/>
          <w:i/>
          <w:iCs/>
          <w:sz w:val="20"/>
          <w:szCs w:val="20"/>
        </w:rPr>
        <w:t>power bank</w:t>
      </w:r>
      <w:r w:rsidRPr="002E1D5C">
        <w:rPr>
          <w:rFonts w:ascii="Calibri" w:hAnsi="Calibri" w:cs="Calibri"/>
          <w:sz w:val="20"/>
          <w:szCs w:val="20"/>
        </w:rPr>
        <w:t xml:space="preserve">, </w:t>
      </w:r>
      <w:r w:rsidRPr="002E1D5C">
        <w:rPr>
          <w:rFonts w:ascii="Calibri" w:hAnsi="Calibri" w:cs="Calibri"/>
          <w:i/>
          <w:iCs/>
          <w:sz w:val="20"/>
          <w:szCs w:val="20"/>
        </w:rPr>
        <w:t>fast charger</w:t>
      </w:r>
      <w:r w:rsidRPr="002E1D5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E1D5C">
        <w:rPr>
          <w:rFonts w:ascii="Calibri" w:hAnsi="Calibri" w:cs="Calibri"/>
          <w:sz w:val="20"/>
          <w:szCs w:val="20"/>
        </w:rPr>
        <w:t>kabel</w:t>
      </w:r>
      <w:proofErr w:type="spellEnd"/>
      <w:r w:rsidRPr="002E1D5C">
        <w:rPr>
          <w:rFonts w:ascii="Calibri" w:hAnsi="Calibri" w:cs="Calibri"/>
          <w:sz w:val="20"/>
          <w:szCs w:val="20"/>
        </w:rPr>
        <w:t xml:space="preserve"> data, </w:t>
      </w:r>
      <w:r w:rsidRPr="00B30305">
        <w:rPr>
          <w:rFonts w:ascii="Calibri" w:hAnsi="Calibri" w:cs="Calibri"/>
          <w:i/>
          <w:iCs/>
          <w:sz w:val="20"/>
          <w:szCs w:val="20"/>
        </w:rPr>
        <w:t>travel adapter</w:t>
      </w:r>
      <w:r w:rsidRPr="002E1D5C">
        <w:rPr>
          <w:rFonts w:ascii="Calibri" w:hAnsi="Calibri" w:cs="Calibri"/>
          <w:sz w:val="20"/>
          <w:szCs w:val="20"/>
        </w:rPr>
        <w:t xml:space="preserve">, </w:t>
      </w:r>
      <w:r w:rsidRPr="002E1D5C">
        <w:rPr>
          <w:rFonts w:ascii="Calibri" w:hAnsi="Calibri" w:cs="Calibri"/>
          <w:i/>
          <w:iCs/>
          <w:sz w:val="20"/>
          <w:szCs w:val="20"/>
        </w:rPr>
        <w:t>smartwatch</w:t>
      </w:r>
      <w:r w:rsidR="003B7616" w:rsidRPr="003B761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perangkat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audio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nirkabel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hingga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aksesori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laptop dan </w:t>
      </w:r>
      <w:r w:rsidR="003B7616" w:rsidRPr="00AA74E2">
        <w:rPr>
          <w:rFonts w:ascii="Calibri" w:hAnsi="Calibri" w:cs="Calibri"/>
          <w:i/>
          <w:iCs/>
          <w:sz w:val="20"/>
          <w:szCs w:val="20"/>
        </w:rPr>
        <w:t>gadget</w:t>
      </w:r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lainnya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. Desain </w:t>
      </w:r>
      <w:r w:rsidR="003B7616" w:rsidRPr="00AA74E2">
        <w:rPr>
          <w:rFonts w:ascii="Calibri" w:hAnsi="Calibri" w:cs="Calibri"/>
          <w:i/>
          <w:iCs/>
          <w:sz w:val="20"/>
          <w:szCs w:val="20"/>
        </w:rPr>
        <w:t>flagship island</w:t>
      </w:r>
      <w:r w:rsidR="00AA74E2" w:rsidRPr="00AA74E2">
        <w:rPr>
          <w:rFonts w:ascii="Calibri" w:hAnsi="Calibri" w:cs="Calibri"/>
          <w:i/>
          <w:iCs/>
          <w:sz w:val="20"/>
          <w:szCs w:val="20"/>
        </w:rPr>
        <w:t xml:space="preserve"> booth</w:t>
      </w:r>
      <w:r w:rsidR="003B7616" w:rsidRPr="003B7616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terbuka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dan modern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menghadirkan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pengalaman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interaktif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memungkinkan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pelanggan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mencoba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langsung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berbagai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produk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AUKEY di area </w:t>
      </w:r>
      <w:r w:rsidR="003B7616" w:rsidRPr="00B30305">
        <w:rPr>
          <w:rFonts w:ascii="Calibri" w:hAnsi="Calibri" w:cs="Calibri"/>
          <w:i/>
          <w:iCs/>
          <w:sz w:val="20"/>
          <w:szCs w:val="20"/>
        </w:rPr>
        <w:t>experience</w:t>
      </w:r>
      <w:r w:rsidR="003B7616" w:rsidRPr="003B7616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disediakan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>.</w:t>
      </w:r>
    </w:p>
    <w:p w14:paraId="3537EA45" w14:textId="25E8F551" w:rsidR="003B7616" w:rsidRPr="003B7616" w:rsidRDefault="003B7616" w:rsidP="003B761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A74E2">
        <w:rPr>
          <w:rFonts w:ascii="Calibri" w:hAnsi="Calibri" w:cs="Calibri"/>
          <w:i/>
          <w:iCs/>
          <w:sz w:val="20"/>
          <w:szCs w:val="20"/>
        </w:rPr>
        <w:t xml:space="preserve">Flagship </w:t>
      </w:r>
      <w:r w:rsidR="00AA74E2" w:rsidRPr="00AA74E2">
        <w:rPr>
          <w:rFonts w:ascii="Calibri" w:hAnsi="Calibri" w:cs="Calibri"/>
          <w:i/>
          <w:iCs/>
          <w:sz w:val="20"/>
          <w:szCs w:val="20"/>
        </w:rPr>
        <w:t>Island Booth</w:t>
      </w:r>
      <w:r w:rsidR="00AA74E2">
        <w:rPr>
          <w:rFonts w:ascii="Calibri" w:hAnsi="Calibri" w:cs="Calibri"/>
          <w:sz w:val="20"/>
          <w:szCs w:val="20"/>
        </w:rPr>
        <w:t xml:space="preserve"> </w:t>
      </w:r>
      <w:r w:rsidRPr="003B7616">
        <w:rPr>
          <w:rFonts w:ascii="Calibri" w:hAnsi="Calibri" w:cs="Calibri"/>
          <w:sz w:val="20"/>
          <w:szCs w:val="20"/>
        </w:rPr>
        <w:t xml:space="preserve">AUKEY di Mall </w:t>
      </w:r>
      <w:proofErr w:type="spellStart"/>
      <w:r w:rsidRPr="003B7616">
        <w:rPr>
          <w:rFonts w:ascii="Calibri" w:hAnsi="Calibri" w:cs="Calibri"/>
          <w:sz w:val="20"/>
          <w:szCs w:val="20"/>
        </w:rPr>
        <w:t>Ambasador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ini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dikelola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oleh PT Urban </w:t>
      </w:r>
      <w:proofErr w:type="spellStart"/>
      <w:r w:rsidRPr="003B7616">
        <w:rPr>
          <w:rFonts w:ascii="Calibri" w:hAnsi="Calibri" w:cs="Calibri"/>
          <w:sz w:val="20"/>
          <w:szCs w:val="20"/>
        </w:rPr>
        <w:t>Ritel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International, </w:t>
      </w:r>
      <w:proofErr w:type="spellStart"/>
      <w:r w:rsidRPr="003B7616">
        <w:rPr>
          <w:rFonts w:ascii="Calibri" w:hAnsi="Calibri" w:cs="Calibri"/>
          <w:sz w:val="20"/>
          <w:szCs w:val="20"/>
        </w:rPr>
        <w:t>perusahaan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ritel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3B7616">
        <w:rPr>
          <w:rFonts w:ascii="Calibri" w:hAnsi="Calibri" w:cs="Calibri"/>
          <w:sz w:val="20"/>
          <w:szCs w:val="20"/>
        </w:rPr>
        <w:t>berpengalaman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dalam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mengembangkan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konsep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toko modern di </w:t>
      </w:r>
      <w:proofErr w:type="spellStart"/>
      <w:r w:rsidRPr="003B7616">
        <w:rPr>
          <w:rFonts w:ascii="Calibri" w:hAnsi="Calibri" w:cs="Calibri"/>
          <w:sz w:val="20"/>
          <w:szCs w:val="20"/>
        </w:rPr>
        <w:t>berbagai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pusat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perbelanjaan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besar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di Indonesia.</w:t>
      </w:r>
    </w:p>
    <w:p w14:paraId="3D23178F" w14:textId="3AEC5512" w:rsidR="003B7616" w:rsidRPr="003B7616" w:rsidRDefault="00252BD0" w:rsidP="003B761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52BD0">
        <w:rPr>
          <w:rFonts w:ascii="Calibri" w:hAnsi="Calibri" w:cs="Calibri"/>
          <w:i/>
          <w:iCs/>
          <w:sz w:val="20"/>
          <w:szCs w:val="20"/>
        </w:rPr>
        <w:t>“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Terima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kasih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atas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kepercayaan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AUKEY yang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telah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menghadirkan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flagship island-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nya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di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bawah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pengelolaan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kami, PT Urban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Ritel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International. Kami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merasa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bangga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dapat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menjadi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bagian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dari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ekspansi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AUKEY di Jakarta, dan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berharap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gerai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ini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bisa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menjadi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destinasi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utama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bagi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pelanggan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mencari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produk-produk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teknologi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52BD0">
        <w:rPr>
          <w:rFonts w:ascii="Calibri" w:hAnsi="Calibri" w:cs="Calibri"/>
          <w:i/>
          <w:iCs/>
          <w:sz w:val="20"/>
          <w:szCs w:val="20"/>
        </w:rPr>
        <w:t>berkualitas</w:t>
      </w:r>
      <w:proofErr w:type="spellEnd"/>
      <w:r w:rsidRPr="00252BD0">
        <w:rPr>
          <w:rFonts w:ascii="Calibri" w:hAnsi="Calibri" w:cs="Calibri"/>
          <w:i/>
          <w:iCs/>
          <w:sz w:val="20"/>
          <w:szCs w:val="20"/>
        </w:rPr>
        <w:t>,”</w:t>
      </w:r>
      <w:r w:rsidRPr="00252BD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sz w:val="20"/>
          <w:szCs w:val="20"/>
        </w:rPr>
        <w:t>ujar</w:t>
      </w:r>
      <w:proofErr w:type="spellEnd"/>
      <w:r w:rsidR="003B7616"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b/>
          <w:bCs/>
          <w:sz w:val="20"/>
          <w:szCs w:val="20"/>
        </w:rPr>
        <w:t>Suwardi</w:t>
      </w:r>
      <w:proofErr w:type="spellEnd"/>
      <w:r w:rsidR="003B7616" w:rsidRPr="003B7616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B7616" w:rsidRPr="003B7616">
        <w:rPr>
          <w:rFonts w:ascii="Calibri" w:hAnsi="Calibri" w:cs="Calibri"/>
          <w:b/>
          <w:bCs/>
          <w:sz w:val="20"/>
          <w:szCs w:val="20"/>
        </w:rPr>
        <w:t>Suryadi</w:t>
      </w:r>
      <w:proofErr w:type="spellEnd"/>
      <w:r w:rsidR="003B7616" w:rsidRPr="003B7616">
        <w:rPr>
          <w:rFonts w:ascii="Calibri" w:hAnsi="Calibri" w:cs="Calibri"/>
          <w:b/>
          <w:bCs/>
          <w:sz w:val="20"/>
          <w:szCs w:val="20"/>
        </w:rPr>
        <w:t xml:space="preserve"> – CEO PT Urban </w:t>
      </w:r>
      <w:proofErr w:type="spellStart"/>
      <w:r w:rsidR="003B7616" w:rsidRPr="003B7616">
        <w:rPr>
          <w:rFonts w:ascii="Calibri" w:hAnsi="Calibri" w:cs="Calibri"/>
          <w:b/>
          <w:bCs/>
          <w:sz w:val="20"/>
          <w:szCs w:val="20"/>
        </w:rPr>
        <w:t>Ritel</w:t>
      </w:r>
      <w:proofErr w:type="spellEnd"/>
      <w:r w:rsidR="003B7616" w:rsidRPr="003B7616">
        <w:rPr>
          <w:rFonts w:ascii="Calibri" w:hAnsi="Calibri" w:cs="Calibri"/>
          <w:b/>
          <w:bCs/>
          <w:sz w:val="20"/>
          <w:szCs w:val="20"/>
        </w:rPr>
        <w:t xml:space="preserve"> International.</w:t>
      </w:r>
    </w:p>
    <w:p w14:paraId="064B8F29" w14:textId="29FEB11F" w:rsidR="003B7616" w:rsidRPr="003B7616" w:rsidRDefault="003B7616" w:rsidP="003B761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3B7616">
        <w:rPr>
          <w:rFonts w:ascii="Calibri" w:hAnsi="Calibri" w:cs="Calibri"/>
          <w:sz w:val="20"/>
          <w:szCs w:val="20"/>
        </w:rPr>
        <w:t>Untuk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menyemarakkan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momen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="002E1D5C" w:rsidRPr="002E1D5C">
        <w:rPr>
          <w:rFonts w:ascii="Calibri" w:hAnsi="Calibri" w:cs="Calibri"/>
          <w:i/>
          <w:iCs/>
          <w:sz w:val="20"/>
          <w:szCs w:val="20"/>
        </w:rPr>
        <w:t>grand opening</w:t>
      </w:r>
      <w:r w:rsidRPr="003B761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B7616">
        <w:rPr>
          <w:rFonts w:ascii="Calibri" w:hAnsi="Calibri" w:cs="Calibri"/>
          <w:sz w:val="20"/>
          <w:szCs w:val="20"/>
        </w:rPr>
        <w:t>pelanggan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3B7616">
        <w:rPr>
          <w:rFonts w:ascii="Calibri" w:hAnsi="Calibri" w:cs="Calibri"/>
          <w:sz w:val="20"/>
          <w:szCs w:val="20"/>
        </w:rPr>
        <w:t>berbelanja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langsung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di AUKEY </w:t>
      </w:r>
      <w:r w:rsidRPr="00AA74E2">
        <w:rPr>
          <w:rFonts w:ascii="Calibri" w:hAnsi="Calibri" w:cs="Calibri"/>
          <w:i/>
          <w:iCs/>
          <w:sz w:val="20"/>
          <w:szCs w:val="20"/>
        </w:rPr>
        <w:t xml:space="preserve">Flagship Island </w:t>
      </w:r>
      <w:r w:rsidR="00AA74E2" w:rsidRPr="00AA74E2">
        <w:rPr>
          <w:rFonts w:ascii="Calibri" w:hAnsi="Calibri" w:cs="Calibri"/>
          <w:i/>
          <w:iCs/>
          <w:sz w:val="20"/>
          <w:szCs w:val="20"/>
        </w:rPr>
        <w:t>Booth</w:t>
      </w:r>
      <w:r w:rsidR="00AA74E2">
        <w:rPr>
          <w:rFonts w:ascii="Calibri" w:hAnsi="Calibri" w:cs="Calibri"/>
          <w:sz w:val="20"/>
          <w:szCs w:val="20"/>
        </w:rPr>
        <w:t xml:space="preserve"> </w:t>
      </w:r>
      <w:r w:rsidRPr="003B7616">
        <w:rPr>
          <w:rFonts w:ascii="Calibri" w:hAnsi="Calibri" w:cs="Calibri"/>
          <w:sz w:val="20"/>
          <w:szCs w:val="20"/>
        </w:rPr>
        <w:t xml:space="preserve">Mall </w:t>
      </w:r>
      <w:proofErr w:type="spellStart"/>
      <w:r w:rsidRPr="003B7616">
        <w:rPr>
          <w:rFonts w:ascii="Calibri" w:hAnsi="Calibri" w:cs="Calibri"/>
          <w:sz w:val="20"/>
          <w:szCs w:val="20"/>
        </w:rPr>
        <w:t>Ambasador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berkesempatan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mendapatkan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hadiah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langsung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dengan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minimal </w:t>
      </w:r>
      <w:proofErr w:type="spellStart"/>
      <w:r w:rsidRPr="003B7616">
        <w:rPr>
          <w:rFonts w:ascii="Calibri" w:hAnsi="Calibri" w:cs="Calibri"/>
          <w:sz w:val="20"/>
          <w:szCs w:val="20"/>
        </w:rPr>
        <w:t>pembelanjaan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Rp399.000. Selain </w:t>
      </w:r>
      <w:proofErr w:type="spellStart"/>
      <w:r w:rsidRPr="003B7616">
        <w:rPr>
          <w:rFonts w:ascii="Calibri" w:hAnsi="Calibri" w:cs="Calibri"/>
          <w:sz w:val="20"/>
          <w:szCs w:val="20"/>
        </w:rPr>
        <w:t>itu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, AUKEY juga </w:t>
      </w:r>
      <w:proofErr w:type="spellStart"/>
      <w:r w:rsidRPr="003B7616">
        <w:rPr>
          <w:rFonts w:ascii="Calibri" w:hAnsi="Calibri" w:cs="Calibri"/>
          <w:sz w:val="20"/>
          <w:szCs w:val="20"/>
        </w:rPr>
        <w:t>menghadirkan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promo </w:t>
      </w:r>
      <w:proofErr w:type="spellStart"/>
      <w:r w:rsidRPr="003B7616">
        <w:rPr>
          <w:rFonts w:ascii="Calibri" w:hAnsi="Calibri" w:cs="Calibri"/>
          <w:sz w:val="20"/>
          <w:szCs w:val="20"/>
        </w:rPr>
        <w:t>menarik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berupa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Pr="003B7616">
        <w:rPr>
          <w:rFonts w:ascii="Calibri" w:hAnsi="Calibri" w:cs="Calibri"/>
          <w:i/>
          <w:iCs/>
          <w:sz w:val="20"/>
          <w:szCs w:val="20"/>
        </w:rPr>
        <w:t>voucher</w:t>
      </w:r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hingga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50% </w:t>
      </w:r>
      <w:proofErr w:type="spellStart"/>
      <w:r w:rsidRPr="003B7616">
        <w:rPr>
          <w:rFonts w:ascii="Calibri" w:hAnsi="Calibri" w:cs="Calibri"/>
          <w:sz w:val="20"/>
          <w:szCs w:val="20"/>
        </w:rPr>
        <w:t>untuk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pembelian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produk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AUKEY </w:t>
      </w:r>
      <w:proofErr w:type="spellStart"/>
      <w:r w:rsidRPr="003B7616">
        <w:rPr>
          <w:rFonts w:ascii="Calibri" w:hAnsi="Calibri" w:cs="Calibri"/>
          <w:sz w:val="20"/>
          <w:szCs w:val="20"/>
        </w:rPr>
        <w:t>melalui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r w:rsidRPr="00B30305">
        <w:rPr>
          <w:rFonts w:ascii="Calibri" w:hAnsi="Calibri" w:cs="Calibri"/>
          <w:i/>
          <w:iCs/>
          <w:sz w:val="20"/>
          <w:szCs w:val="20"/>
        </w:rPr>
        <w:t>platform</w:t>
      </w:r>
      <w:r w:rsidRPr="003B7616">
        <w:rPr>
          <w:rFonts w:ascii="Calibri" w:hAnsi="Calibri" w:cs="Calibri"/>
          <w:sz w:val="20"/>
          <w:szCs w:val="20"/>
        </w:rPr>
        <w:t xml:space="preserve"> DatascripMall.ID </w:t>
      </w:r>
      <w:proofErr w:type="spellStart"/>
      <w:r w:rsidRPr="003B7616">
        <w:rPr>
          <w:rFonts w:ascii="Calibri" w:hAnsi="Calibri" w:cs="Calibri"/>
          <w:sz w:val="20"/>
          <w:szCs w:val="20"/>
        </w:rPr>
        <w:t>selama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periode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pembukaan</w:t>
      </w:r>
      <w:proofErr w:type="spellEnd"/>
      <w:r w:rsidRPr="003B76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B7616">
        <w:rPr>
          <w:rFonts w:ascii="Calibri" w:hAnsi="Calibri" w:cs="Calibri"/>
          <w:sz w:val="20"/>
          <w:szCs w:val="20"/>
        </w:rPr>
        <w:t>berlangsung</w:t>
      </w:r>
      <w:proofErr w:type="spellEnd"/>
      <w:r w:rsidRPr="003B7616">
        <w:rPr>
          <w:rFonts w:ascii="Calibri" w:hAnsi="Calibri" w:cs="Calibri"/>
          <w:sz w:val="20"/>
          <w:szCs w:val="20"/>
        </w:rPr>
        <w:t>.</w:t>
      </w:r>
    </w:p>
    <w:p w14:paraId="3DBFD7D4" w14:textId="1BBFD2F1" w:rsidR="004F3AC1" w:rsidRPr="004F3AC1" w:rsidRDefault="006F62F8" w:rsidP="003B76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500B78DB" wp14:editId="632853A8">
            <wp:simplePos x="0" y="0"/>
            <wp:positionH relativeFrom="margin">
              <wp:posOffset>0</wp:posOffset>
            </wp:positionH>
            <wp:positionV relativeFrom="paragraph">
              <wp:posOffset>294640</wp:posOffset>
            </wp:positionV>
            <wp:extent cx="5725155" cy="1571625"/>
            <wp:effectExtent l="0" t="0" r="9525" b="0"/>
            <wp:wrapTopAndBottom/>
            <wp:docPr id="1798702402" name="Picture 1" descr="A blue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02402" name="Picture 1" descr="A blue and white business car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5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3AC1" w:rsidRPr="004F3A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DFCB" w14:textId="77777777" w:rsidR="004423F0" w:rsidRDefault="004423F0" w:rsidP="004F3AC1">
      <w:pPr>
        <w:spacing w:after="0" w:line="240" w:lineRule="auto"/>
      </w:pPr>
      <w:r>
        <w:separator/>
      </w:r>
    </w:p>
  </w:endnote>
  <w:endnote w:type="continuationSeparator" w:id="0">
    <w:p w14:paraId="4EAA053C" w14:textId="77777777" w:rsidR="004423F0" w:rsidRDefault="004423F0" w:rsidP="004F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357F" w14:textId="77777777" w:rsidR="004423F0" w:rsidRDefault="004423F0" w:rsidP="004F3AC1">
      <w:pPr>
        <w:spacing w:after="0" w:line="240" w:lineRule="auto"/>
      </w:pPr>
      <w:r>
        <w:separator/>
      </w:r>
    </w:p>
  </w:footnote>
  <w:footnote w:type="continuationSeparator" w:id="0">
    <w:p w14:paraId="05CD8AB3" w14:textId="77777777" w:rsidR="004423F0" w:rsidRDefault="004423F0" w:rsidP="004F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983F" w14:textId="6C0410EC" w:rsidR="004F3AC1" w:rsidRDefault="006F62F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A14D5" wp14:editId="5FFFA1D8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343025" cy="417863"/>
          <wp:effectExtent l="0" t="0" r="0" b="1270"/>
          <wp:wrapThrough wrapText="bothSides">
            <wp:wrapPolygon edited="0">
              <wp:start x="0" y="0"/>
              <wp:lineTo x="0" y="20681"/>
              <wp:lineTo x="21140" y="20681"/>
              <wp:lineTo x="21140" y="0"/>
              <wp:lineTo x="0" y="0"/>
            </wp:wrapPolygon>
          </wp:wrapThrough>
          <wp:docPr id="72097180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7180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17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C1">
      <w:tab/>
    </w:r>
    <w:r w:rsidR="004F3AC1">
      <w:tab/>
    </w:r>
    <w:r w:rsidR="004F3AC1" w:rsidRPr="00C125AE">
      <w:rPr>
        <w:noProof/>
        <w:lang w:eastAsia="id-ID"/>
      </w:rPr>
      <w:drawing>
        <wp:inline distT="0" distB="0" distL="0" distR="0" wp14:anchorId="28D87C79" wp14:editId="71D2AE35">
          <wp:extent cx="1123950" cy="381000"/>
          <wp:effectExtent l="0" t="0" r="0" b="0"/>
          <wp:docPr id="92999113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17" r="-1042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F5B36" w14:textId="77777777" w:rsidR="0091591C" w:rsidRPr="0091591C" w:rsidRDefault="0091591C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7897"/>
    <w:multiLevelType w:val="hybridMultilevel"/>
    <w:tmpl w:val="B8620C3A"/>
    <w:lvl w:ilvl="0" w:tplc="3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1C46D2D"/>
    <w:multiLevelType w:val="multilevel"/>
    <w:tmpl w:val="6DE0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21139"/>
    <w:multiLevelType w:val="hybridMultilevel"/>
    <w:tmpl w:val="C5DC40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48C8"/>
    <w:multiLevelType w:val="multilevel"/>
    <w:tmpl w:val="E6D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D6988"/>
    <w:multiLevelType w:val="multilevel"/>
    <w:tmpl w:val="846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96F1B"/>
    <w:multiLevelType w:val="multilevel"/>
    <w:tmpl w:val="6452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8749F"/>
    <w:multiLevelType w:val="multilevel"/>
    <w:tmpl w:val="99B8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852221">
    <w:abstractNumId w:val="6"/>
  </w:num>
  <w:num w:numId="2" w16cid:durableId="1304046270">
    <w:abstractNumId w:val="5"/>
  </w:num>
  <w:num w:numId="3" w16cid:durableId="1606645672">
    <w:abstractNumId w:val="4"/>
  </w:num>
  <w:num w:numId="4" w16cid:durableId="1031536756">
    <w:abstractNumId w:val="1"/>
  </w:num>
  <w:num w:numId="5" w16cid:durableId="606157996">
    <w:abstractNumId w:val="3"/>
  </w:num>
  <w:num w:numId="6" w16cid:durableId="1190341161">
    <w:abstractNumId w:val="0"/>
  </w:num>
  <w:num w:numId="7" w16cid:durableId="67117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C1"/>
    <w:rsid w:val="000B45C8"/>
    <w:rsid w:val="001079C4"/>
    <w:rsid w:val="0018151B"/>
    <w:rsid w:val="001B6272"/>
    <w:rsid w:val="00207548"/>
    <w:rsid w:val="00252BD0"/>
    <w:rsid w:val="00270007"/>
    <w:rsid w:val="002D5861"/>
    <w:rsid w:val="002E1D5C"/>
    <w:rsid w:val="00306D06"/>
    <w:rsid w:val="00352468"/>
    <w:rsid w:val="00386404"/>
    <w:rsid w:val="003B4CDD"/>
    <w:rsid w:val="003B7616"/>
    <w:rsid w:val="003D2A30"/>
    <w:rsid w:val="00437098"/>
    <w:rsid w:val="004423F0"/>
    <w:rsid w:val="004529EC"/>
    <w:rsid w:val="0047247D"/>
    <w:rsid w:val="004B1D55"/>
    <w:rsid w:val="004F3AC1"/>
    <w:rsid w:val="00576C0D"/>
    <w:rsid w:val="005A5B2E"/>
    <w:rsid w:val="005C5ACC"/>
    <w:rsid w:val="00617304"/>
    <w:rsid w:val="00634AE8"/>
    <w:rsid w:val="00635459"/>
    <w:rsid w:val="006A48F7"/>
    <w:rsid w:val="006F392D"/>
    <w:rsid w:val="006F62F8"/>
    <w:rsid w:val="007E31E1"/>
    <w:rsid w:val="007F2CCA"/>
    <w:rsid w:val="00847786"/>
    <w:rsid w:val="008543C4"/>
    <w:rsid w:val="00876D99"/>
    <w:rsid w:val="008A048D"/>
    <w:rsid w:val="00913015"/>
    <w:rsid w:val="0091591C"/>
    <w:rsid w:val="00966541"/>
    <w:rsid w:val="00974EDB"/>
    <w:rsid w:val="00982D08"/>
    <w:rsid w:val="00A0056F"/>
    <w:rsid w:val="00A021BD"/>
    <w:rsid w:val="00A26746"/>
    <w:rsid w:val="00A63D69"/>
    <w:rsid w:val="00AA74E2"/>
    <w:rsid w:val="00AC0796"/>
    <w:rsid w:val="00AE0BDB"/>
    <w:rsid w:val="00B30305"/>
    <w:rsid w:val="00BA05A5"/>
    <w:rsid w:val="00BC038F"/>
    <w:rsid w:val="00BE48E1"/>
    <w:rsid w:val="00BE620E"/>
    <w:rsid w:val="00C01452"/>
    <w:rsid w:val="00C01DC9"/>
    <w:rsid w:val="00C22223"/>
    <w:rsid w:val="00C451BD"/>
    <w:rsid w:val="00C85739"/>
    <w:rsid w:val="00D5147B"/>
    <w:rsid w:val="00D9557C"/>
    <w:rsid w:val="00DC5B3E"/>
    <w:rsid w:val="00DD4C5C"/>
    <w:rsid w:val="00E366CE"/>
    <w:rsid w:val="00EB7D7E"/>
    <w:rsid w:val="00EE1AB1"/>
    <w:rsid w:val="00F3764E"/>
    <w:rsid w:val="00F4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C9AF1"/>
  <w15:chartTrackingRefBased/>
  <w15:docId w15:val="{850E2213-3DE7-4C3C-ACB7-85B86F2D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A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3AC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F3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C1"/>
  </w:style>
  <w:style w:type="paragraph" w:styleId="Footer">
    <w:name w:val="footer"/>
    <w:basedOn w:val="Normal"/>
    <w:link w:val="FooterChar"/>
    <w:uiPriority w:val="99"/>
    <w:unhideWhenUsed/>
    <w:rsid w:val="004F3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C1"/>
  </w:style>
  <w:style w:type="character" w:styleId="Hyperlink">
    <w:name w:val="Hyperlink"/>
    <w:basedOn w:val="DefaultParagraphFont"/>
    <w:uiPriority w:val="99"/>
    <w:unhideWhenUsed/>
    <w:rsid w:val="003B76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Juliet Sabrina Balqis</cp:lastModifiedBy>
  <cp:revision>5</cp:revision>
  <dcterms:created xsi:type="dcterms:W3CDTF">2025-11-05T10:32:00Z</dcterms:created>
  <dcterms:modified xsi:type="dcterms:W3CDTF">2025-11-07T05:08:00Z</dcterms:modified>
</cp:coreProperties>
</file>